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9181527" w14:textId="77777777" w:rsidR="00934026" w:rsidRDefault="00934026" w:rsidP="00934026">
      <w:pPr>
        <w:rPr>
          <w:b/>
          <w:bCs/>
          <w:sz w:val="36"/>
          <w:szCs w:val="36"/>
        </w:rPr>
      </w:pPr>
      <w:r w:rsidRPr="007F07A8">
        <w:rPr>
          <w:b/>
          <w:bCs/>
          <w:sz w:val="36"/>
          <w:szCs w:val="36"/>
        </w:rPr>
        <w:t xml:space="preserve">Multiemployer Pension </w:t>
      </w:r>
      <w:r w:rsidRPr="007F07A8">
        <w:rPr>
          <w:b/>
          <w:bCs/>
          <w:sz w:val="36"/>
          <w:szCs w:val="36"/>
        </w:rPr>
        <w:br/>
        <w:t xml:space="preserve">Recapitalization and Reform Plan – </w:t>
      </w:r>
      <w:r>
        <w:rPr>
          <w:b/>
          <w:bCs/>
          <w:sz w:val="36"/>
          <w:szCs w:val="36"/>
        </w:rPr>
        <w:t>Senate Talking Points</w:t>
      </w:r>
    </w:p>
    <w:p w14:paraId="3BF050AF" w14:textId="77777777" w:rsidR="00934026" w:rsidRPr="007F07A8" w:rsidRDefault="00934026" w:rsidP="00934026">
      <w:pPr>
        <w:rPr>
          <w:b/>
          <w:bCs/>
          <w:sz w:val="36"/>
          <w:szCs w:val="36"/>
        </w:rPr>
      </w:pPr>
    </w:p>
    <w:p w14:paraId="0D542969" w14:textId="77777777" w:rsidR="00934026" w:rsidRPr="007F07A8" w:rsidRDefault="00934026" w:rsidP="00934026">
      <w:pPr>
        <w:pStyle w:val="ListParagraph"/>
        <w:numPr>
          <w:ilvl w:val="0"/>
          <w:numId w:val="1"/>
        </w:numPr>
        <w:rPr>
          <w:sz w:val="27"/>
          <w:szCs w:val="27"/>
        </w:rPr>
      </w:pPr>
      <w:r w:rsidRPr="007F07A8">
        <w:rPr>
          <w:sz w:val="27"/>
          <w:szCs w:val="27"/>
        </w:rPr>
        <w:t xml:space="preserve"> “Congress should focus on finding solutions to critical and declining plans, not introduce increasing risks to my plan with exorbitant new co-payments for plans and retirees.” </w:t>
      </w:r>
    </w:p>
    <w:p w14:paraId="70C560D5" w14:textId="77777777" w:rsidR="00934026" w:rsidRPr="00AE17B7" w:rsidRDefault="00934026" w:rsidP="00934026">
      <w:pPr>
        <w:pStyle w:val="ListParagraph"/>
        <w:numPr>
          <w:ilvl w:val="0"/>
          <w:numId w:val="1"/>
        </w:numPr>
        <w:rPr>
          <w:sz w:val="27"/>
          <w:szCs w:val="27"/>
        </w:rPr>
      </w:pPr>
      <w:r w:rsidRPr="00AE17B7">
        <w:rPr>
          <w:sz w:val="27"/>
          <w:szCs w:val="27"/>
        </w:rPr>
        <w:t xml:space="preserve">“This proposal </w:t>
      </w:r>
      <w:r>
        <w:rPr>
          <w:sz w:val="27"/>
          <w:szCs w:val="27"/>
        </w:rPr>
        <w:t xml:space="preserve">will </w:t>
      </w:r>
      <w:r w:rsidRPr="00AE17B7">
        <w:rPr>
          <w:sz w:val="27"/>
          <w:szCs w:val="27"/>
        </w:rPr>
        <w:t>bankrupt my pension plan.”</w:t>
      </w:r>
    </w:p>
    <w:p w14:paraId="5F20B45A" w14:textId="77777777" w:rsidR="00934026" w:rsidRDefault="00934026" w:rsidP="00934026">
      <w:pPr>
        <w:pStyle w:val="ListParagraph"/>
        <w:numPr>
          <w:ilvl w:val="0"/>
          <w:numId w:val="1"/>
        </w:numPr>
        <w:rPr>
          <w:sz w:val="27"/>
          <w:szCs w:val="27"/>
        </w:rPr>
      </w:pPr>
      <w:r w:rsidRPr="00AE17B7">
        <w:rPr>
          <w:sz w:val="27"/>
          <w:szCs w:val="27"/>
        </w:rPr>
        <w:t>“I already pay payroll taxes on my pension checks, and now the Republicans want to add 10 percent.”</w:t>
      </w:r>
    </w:p>
    <w:p w14:paraId="04B3CCF8" w14:textId="77777777" w:rsidR="00934026" w:rsidRPr="00AE17B7" w:rsidRDefault="00934026" w:rsidP="00934026">
      <w:pPr>
        <w:pStyle w:val="ListParagraph"/>
        <w:numPr>
          <w:ilvl w:val="0"/>
          <w:numId w:val="1"/>
        </w:numPr>
        <w:rPr>
          <w:sz w:val="27"/>
          <w:szCs w:val="27"/>
        </w:rPr>
      </w:pPr>
      <w:r>
        <w:rPr>
          <w:sz w:val="27"/>
          <w:szCs w:val="27"/>
        </w:rPr>
        <w:t>“This plan would bankrupt my pension plan and then increase my taxes on what’s left.”</w:t>
      </w:r>
    </w:p>
    <w:p w14:paraId="00CB0BA2" w14:textId="77777777" w:rsidR="00934026" w:rsidRPr="00AE17B7" w:rsidRDefault="00934026" w:rsidP="00934026">
      <w:pPr>
        <w:pStyle w:val="ListParagraph"/>
        <w:numPr>
          <w:ilvl w:val="0"/>
          <w:numId w:val="1"/>
        </w:numPr>
        <w:rPr>
          <w:sz w:val="27"/>
          <w:szCs w:val="27"/>
        </w:rPr>
      </w:pPr>
      <w:r w:rsidRPr="00AE17B7">
        <w:rPr>
          <w:sz w:val="27"/>
          <w:szCs w:val="27"/>
        </w:rPr>
        <w:t xml:space="preserve">“Workers defer wages on the promise of defined benefits being available to them in retirement. Congress should ensure this promise is kept, not promote a plan that would intentionally destroy my plan.” </w:t>
      </w:r>
    </w:p>
    <w:p w14:paraId="0889E88C" w14:textId="77777777" w:rsidR="00934026" w:rsidRPr="00AE17B7" w:rsidRDefault="00934026" w:rsidP="00934026">
      <w:pPr>
        <w:pStyle w:val="ListParagraph"/>
        <w:numPr>
          <w:ilvl w:val="0"/>
          <w:numId w:val="1"/>
        </w:numPr>
        <w:rPr>
          <w:sz w:val="27"/>
          <w:szCs w:val="27"/>
        </w:rPr>
      </w:pPr>
      <w:r w:rsidRPr="00AE17B7">
        <w:rPr>
          <w:sz w:val="27"/>
          <w:szCs w:val="27"/>
        </w:rPr>
        <w:t>“Just taking back one half of one percent of the 14</w:t>
      </w:r>
      <w:r>
        <w:rPr>
          <w:sz w:val="27"/>
          <w:szCs w:val="27"/>
        </w:rPr>
        <w:t>%</w:t>
      </w:r>
      <w:r w:rsidRPr="00AE17B7">
        <w:rPr>
          <w:sz w:val="27"/>
          <w:szCs w:val="27"/>
        </w:rPr>
        <w:t xml:space="preserve"> tax cut that Trump gave to corporations could fix the entire pension crisis.”</w:t>
      </w:r>
    </w:p>
    <w:p w14:paraId="2DAAFA29" w14:textId="77777777" w:rsidR="00934026" w:rsidRPr="00AE17B7" w:rsidRDefault="00934026" w:rsidP="00934026">
      <w:pPr>
        <w:pStyle w:val="ListParagraph"/>
        <w:numPr>
          <w:ilvl w:val="0"/>
          <w:numId w:val="1"/>
        </w:numPr>
        <w:rPr>
          <w:sz w:val="27"/>
          <w:szCs w:val="27"/>
        </w:rPr>
      </w:pPr>
      <w:r w:rsidRPr="00AE17B7">
        <w:rPr>
          <w:sz w:val="27"/>
          <w:szCs w:val="27"/>
        </w:rPr>
        <w:t>“Deregulation and bad public policies like bankruptcy law did this. In bankruptcy, everyone gets something except the workers – the law puts us last.”</w:t>
      </w:r>
    </w:p>
    <w:p w14:paraId="134BB7D3" w14:textId="77777777" w:rsidR="00934026" w:rsidRPr="00AE17B7" w:rsidRDefault="00934026" w:rsidP="00934026">
      <w:pPr>
        <w:pStyle w:val="ListParagraph"/>
        <w:numPr>
          <w:ilvl w:val="0"/>
          <w:numId w:val="1"/>
        </w:numPr>
        <w:rPr>
          <w:sz w:val="27"/>
          <w:szCs w:val="27"/>
        </w:rPr>
      </w:pPr>
      <w:r w:rsidRPr="00AE17B7">
        <w:rPr>
          <w:sz w:val="27"/>
          <w:szCs w:val="27"/>
        </w:rPr>
        <w:t>“We have compromise</w:t>
      </w:r>
      <w:r>
        <w:rPr>
          <w:sz w:val="27"/>
          <w:szCs w:val="27"/>
        </w:rPr>
        <w:t>d on</w:t>
      </w:r>
      <w:r w:rsidRPr="00AE17B7">
        <w:rPr>
          <w:sz w:val="27"/>
          <w:szCs w:val="27"/>
        </w:rPr>
        <w:t xml:space="preserve"> legislation to fix this crisis. </w:t>
      </w:r>
      <w:r>
        <w:rPr>
          <w:sz w:val="27"/>
          <w:szCs w:val="27"/>
        </w:rPr>
        <w:t>T</w:t>
      </w:r>
      <w:r w:rsidRPr="00AE17B7">
        <w:rPr>
          <w:sz w:val="27"/>
          <w:szCs w:val="27"/>
        </w:rPr>
        <w:t>he Butch Lewis Act</w:t>
      </w:r>
      <w:r>
        <w:rPr>
          <w:sz w:val="27"/>
          <w:szCs w:val="27"/>
        </w:rPr>
        <w:t xml:space="preserve"> </w:t>
      </w:r>
      <w:r w:rsidRPr="00AE17B7">
        <w:rPr>
          <w:sz w:val="27"/>
          <w:szCs w:val="27"/>
        </w:rPr>
        <w:t xml:space="preserve">is a loan program, not a bailout. </w:t>
      </w:r>
      <w:r>
        <w:rPr>
          <w:sz w:val="27"/>
          <w:szCs w:val="27"/>
        </w:rPr>
        <w:t>W</w:t>
      </w:r>
      <w:r w:rsidRPr="00AE17B7">
        <w:rPr>
          <w:sz w:val="27"/>
          <w:szCs w:val="27"/>
        </w:rPr>
        <w:t>hen corporations are in trouble, they do get a bailout</w:t>
      </w:r>
      <w:r>
        <w:rPr>
          <w:sz w:val="27"/>
          <w:szCs w:val="27"/>
        </w:rPr>
        <w:t>:</w:t>
      </w:r>
      <w:r w:rsidRPr="00AE17B7">
        <w:rPr>
          <w:sz w:val="27"/>
          <w:szCs w:val="27"/>
        </w:rPr>
        <w:t xml:space="preserve"> </w:t>
      </w:r>
      <w:r>
        <w:rPr>
          <w:sz w:val="27"/>
          <w:szCs w:val="27"/>
        </w:rPr>
        <w:t xml:space="preserve">the government gave </w:t>
      </w:r>
      <w:r w:rsidRPr="00AE17B7">
        <w:rPr>
          <w:sz w:val="27"/>
          <w:szCs w:val="27"/>
        </w:rPr>
        <w:t>more than $700 billion to banks and Wall Street in 2008.”</w:t>
      </w:r>
    </w:p>
    <w:p w14:paraId="5AD7C8F8" w14:textId="77777777" w:rsidR="00934026" w:rsidRPr="00AE17B7" w:rsidRDefault="00934026" w:rsidP="00934026">
      <w:pPr>
        <w:pStyle w:val="ListParagraph"/>
        <w:numPr>
          <w:ilvl w:val="0"/>
          <w:numId w:val="1"/>
        </w:numPr>
        <w:rPr>
          <w:sz w:val="27"/>
          <w:szCs w:val="27"/>
        </w:rPr>
      </w:pPr>
      <w:r w:rsidRPr="00AE17B7">
        <w:rPr>
          <w:sz w:val="27"/>
          <w:szCs w:val="27"/>
        </w:rPr>
        <w:t>“IBEW members didn’t cause this crisis. We have worked hard</w:t>
      </w:r>
      <w:r>
        <w:rPr>
          <w:sz w:val="27"/>
          <w:szCs w:val="27"/>
        </w:rPr>
        <w:t>, paid for our pensions</w:t>
      </w:r>
      <w:r w:rsidRPr="00AE17B7">
        <w:rPr>
          <w:sz w:val="27"/>
          <w:szCs w:val="27"/>
        </w:rPr>
        <w:t xml:space="preserve"> and counted on the multiemployer pension system to be there for us and our families in our retirement years.” </w:t>
      </w:r>
    </w:p>
    <w:p w14:paraId="2345B3D7" w14:textId="77777777" w:rsidR="00934026" w:rsidRDefault="00934026" w:rsidP="00934026">
      <w:pPr>
        <w:pStyle w:val="ListParagraph"/>
        <w:numPr>
          <w:ilvl w:val="0"/>
          <w:numId w:val="1"/>
        </w:numPr>
        <w:rPr>
          <w:sz w:val="27"/>
          <w:szCs w:val="27"/>
        </w:rPr>
      </w:pPr>
      <w:r w:rsidRPr="00AE17B7">
        <w:rPr>
          <w:sz w:val="27"/>
          <w:szCs w:val="27"/>
        </w:rPr>
        <w:t>“Why should the only way to assist struggling multiemployer pension plans be at the expense of healthy ones</w:t>
      </w:r>
      <w:r>
        <w:rPr>
          <w:sz w:val="27"/>
          <w:szCs w:val="27"/>
        </w:rPr>
        <w:t>.  This is clearly designed to be punitive toward retirees</w:t>
      </w:r>
      <w:r w:rsidRPr="00AE17B7">
        <w:rPr>
          <w:sz w:val="27"/>
          <w:szCs w:val="27"/>
        </w:rPr>
        <w:t>?”</w:t>
      </w:r>
    </w:p>
    <w:p w14:paraId="441103E4" w14:textId="77777777" w:rsidR="00934026" w:rsidRDefault="00934026" w:rsidP="00934026">
      <w:pPr>
        <w:pStyle w:val="ListParagraph"/>
        <w:numPr>
          <w:ilvl w:val="0"/>
          <w:numId w:val="1"/>
        </w:numPr>
        <w:rPr>
          <w:sz w:val="27"/>
          <w:szCs w:val="27"/>
        </w:rPr>
      </w:pPr>
      <w:r>
        <w:rPr>
          <w:sz w:val="27"/>
          <w:szCs w:val="27"/>
        </w:rPr>
        <w:t xml:space="preserve">“Composite plan structures are not pensions.  Like the rest of the Grassley plan, this provision would shift risk to individual retirees and increase the likelihood that the multi-employer defined benefit system will collapse.”  </w:t>
      </w:r>
    </w:p>
    <w:p w14:paraId="215EBDE4" w14:textId="77777777" w:rsidR="00161FDD" w:rsidRDefault="00161FDD">
      <w:bookmarkStart w:id="0" w:name="_GoBack"/>
      <w:bookmarkEnd w:id="0"/>
    </w:p>
    <w:sectPr w:rsidR="00161F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82D34A0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34026"/>
    <w:rsid w:val="00161FDD"/>
    <w:rsid w:val="009340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F7F9E"/>
  <w15:chartTrackingRefBased/>
  <w15:docId w15:val="{B4E0E2B0-D823-446C-82D1-3765FED9FF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  <w:rsid w:val="009340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3402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270</Words>
  <Characters>1545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Liu, Nina</dc:creator>
  <cp:keywords/>
  <dc:description/>
  <cp:lastModifiedBy>Liu, Nina</cp:lastModifiedBy>
  <cp:revision>1</cp:revision>
  <dcterms:created xsi:type="dcterms:W3CDTF">2019-12-06T15:46:00Z</dcterms:created>
  <dcterms:modified xsi:type="dcterms:W3CDTF">2019-12-06T15:47:00Z</dcterms:modified>
</cp:coreProperties>
</file>