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1BC878" w14:textId="21BBAE71" w:rsidR="00DD23EC" w:rsidRPr="004A07B0" w:rsidRDefault="00DD23EC" w:rsidP="00DD23EC">
      <w:pPr>
        <w:rPr>
          <w:b/>
          <w:bCs/>
          <w:sz w:val="36"/>
          <w:szCs w:val="36"/>
        </w:rPr>
      </w:pPr>
      <w:bookmarkStart w:id="0" w:name="_GoBack"/>
      <w:bookmarkEnd w:id="0"/>
      <w:r w:rsidRPr="004A07B0">
        <w:rPr>
          <w:b/>
          <w:bCs/>
          <w:sz w:val="36"/>
          <w:szCs w:val="36"/>
        </w:rPr>
        <w:t xml:space="preserve">Multiemployer Pension </w:t>
      </w:r>
      <w:r w:rsidRPr="004A07B0">
        <w:rPr>
          <w:b/>
          <w:bCs/>
          <w:sz w:val="36"/>
          <w:szCs w:val="36"/>
        </w:rPr>
        <w:br/>
        <w:t>Recapitalization and Reform Plan</w:t>
      </w:r>
      <w:r w:rsidR="006346CF">
        <w:rPr>
          <w:b/>
          <w:bCs/>
          <w:sz w:val="36"/>
          <w:szCs w:val="36"/>
        </w:rPr>
        <w:t xml:space="preserve"> – Phone Script</w:t>
      </w:r>
    </w:p>
    <w:p w14:paraId="2380FD4F" w14:textId="0D16F240" w:rsidR="00DD23EC" w:rsidRPr="001C54C0" w:rsidRDefault="00DD23EC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U.S. </w:t>
      </w:r>
      <w:r w:rsidR="00FC6699" w:rsidRPr="001C54C0">
        <w:rPr>
          <w:sz w:val="26"/>
          <w:szCs w:val="26"/>
        </w:rPr>
        <w:t>Capitol</w:t>
      </w:r>
      <w:r w:rsidRPr="001C54C0">
        <w:rPr>
          <w:sz w:val="26"/>
          <w:szCs w:val="26"/>
        </w:rPr>
        <w:t xml:space="preserve"> switchboard</w:t>
      </w:r>
      <w:r w:rsidR="00994ECD" w:rsidRPr="001C54C0">
        <w:rPr>
          <w:sz w:val="26"/>
          <w:szCs w:val="26"/>
        </w:rPr>
        <w:t xml:space="preserve">: </w:t>
      </w:r>
      <w:r w:rsidRPr="001C54C0">
        <w:rPr>
          <w:rFonts w:asciiTheme="minorHAnsi" w:hAnsiTheme="minorHAnsi" w:cstheme="minorHAnsi"/>
          <w:color w:val="111111"/>
          <w:sz w:val="26"/>
          <w:szCs w:val="26"/>
          <w:shd w:val="clear" w:color="auto" w:fill="FFFFFF"/>
        </w:rPr>
        <w:t>(202) 224-3121</w:t>
      </w:r>
    </w:p>
    <w:p w14:paraId="619C678C" w14:textId="6297E48A" w:rsidR="00DD23EC" w:rsidRPr="001C54C0" w:rsidRDefault="00994ECD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U.S. Capitol switchboard toll-free: </w:t>
      </w:r>
      <w:r w:rsidR="00DD23EC" w:rsidRPr="001C54C0">
        <w:rPr>
          <w:sz w:val="26"/>
          <w:szCs w:val="26"/>
        </w:rPr>
        <w:t xml:space="preserve">(866) 338-1015 </w:t>
      </w:r>
    </w:p>
    <w:p w14:paraId="737368A8" w14:textId="77777777" w:rsidR="00DD23EC" w:rsidRPr="001C54C0" w:rsidRDefault="00DD23EC" w:rsidP="00DD23EC">
      <w:pPr>
        <w:pStyle w:val="PlainText"/>
        <w:rPr>
          <w:sz w:val="26"/>
          <w:szCs w:val="26"/>
        </w:rPr>
      </w:pPr>
    </w:p>
    <w:p w14:paraId="1D3E3526" w14:textId="381FEA83" w:rsidR="00DD23EC" w:rsidRPr="001C54C0" w:rsidRDefault="00DD23EC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Here’s a list of the </w:t>
      </w:r>
      <w:hyperlink r:id="rId5" w:history="1">
        <w:r w:rsidRPr="001C54C0">
          <w:rPr>
            <w:rStyle w:val="Hyperlink"/>
            <w:sz w:val="26"/>
            <w:szCs w:val="26"/>
          </w:rPr>
          <w:t>U.S. senators by state</w:t>
        </w:r>
      </w:hyperlink>
      <w:r w:rsidRPr="001C54C0">
        <w:rPr>
          <w:sz w:val="26"/>
          <w:szCs w:val="26"/>
        </w:rPr>
        <w:t xml:space="preserve">. </w:t>
      </w:r>
    </w:p>
    <w:p w14:paraId="13D06536" w14:textId="3CC788AE" w:rsidR="00994ECD" w:rsidRPr="001C54C0" w:rsidRDefault="00994ECD" w:rsidP="00DD23EC">
      <w:pPr>
        <w:pStyle w:val="PlainText"/>
        <w:rPr>
          <w:sz w:val="26"/>
          <w:szCs w:val="26"/>
        </w:rPr>
      </w:pPr>
    </w:p>
    <w:p w14:paraId="4DD360AA" w14:textId="24DE7F97" w:rsidR="00994ECD" w:rsidRPr="00994ECD" w:rsidRDefault="00994ECD" w:rsidP="00DD23EC">
      <w:pPr>
        <w:pStyle w:val="PlainText"/>
        <w:rPr>
          <w:b/>
          <w:bCs/>
          <w:sz w:val="28"/>
          <w:szCs w:val="28"/>
        </w:rPr>
      </w:pPr>
      <w:r w:rsidRPr="00994ECD">
        <w:rPr>
          <w:b/>
          <w:bCs/>
          <w:sz w:val="28"/>
          <w:szCs w:val="28"/>
        </w:rPr>
        <w:t>SAMPLE TELEPHONE SCRIPT</w:t>
      </w:r>
    </w:p>
    <w:p w14:paraId="153782D7" w14:textId="7689A335" w:rsidR="00DD23EC" w:rsidRDefault="00DD23EC" w:rsidP="00DD23EC">
      <w:pPr>
        <w:pStyle w:val="PlainText"/>
      </w:pPr>
    </w:p>
    <w:p w14:paraId="248C3475" w14:textId="77777777" w:rsidR="005813BF" w:rsidRPr="001C54C0" w:rsidRDefault="00DD23EC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Hello, my name is ________ and I live in _______. </w:t>
      </w:r>
    </w:p>
    <w:p w14:paraId="763A05E2" w14:textId="77777777" w:rsidR="005813BF" w:rsidRPr="001C54C0" w:rsidRDefault="005813BF" w:rsidP="00DD23EC">
      <w:pPr>
        <w:pStyle w:val="PlainText"/>
        <w:rPr>
          <w:sz w:val="26"/>
          <w:szCs w:val="26"/>
        </w:rPr>
      </w:pPr>
    </w:p>
    <w:p w14:paraId="16E7C291" w14:textId="009D1A54" w:rsidR="00DD23EC" w:rsidRPr="001C54C0" w:rsidRDefault="00DD23EC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I am an </w:t>
      </w:r>
      <w:r w:rsidR="006346CF">
        <w:rPr>
          <w:sz w:val="26"/>
          <w:szCs w:val="26"/>
        </w:rPr>
        <w:t>(</w:t>
      </w:r>
      <w:r w:rsidRPr="001C54C0">
        <w:rPr>
          <w:sz w:val="26"/>
          <w:szCs w:val="26"/>
        </w:rPr>
        <w:t>active</w:t>
      </w:r>
      <w:r w:rsidR="006346CF">
        <w:rPr>
          <w:sz w:val="26"/>
          <w:szCs w:val="26"/>
        </w:rPr>
        <w:t xml:space="preserve"> or </w:t>
      </w:r>
      <w:r w:rsidRPr="001C54C0">
        <w:rPr>
          <w:sz w:val="26"/>
          <w:szCs w:val="26"/>
        </w:rPr>
        <w:t>retired</w:t>
      </w:r>
      <w:r w:rsidR="006346CF">
        <w:rPr>
          <w:sz w:val="26"/>
          <w:szCs w:val="26"/>
        </w:rPr>
        <w:t>)</w:t>
      </w:r>
      <w:r w:rsidRPr="001C54C0">
        <w:rPr>
          <w:sz w:val="26"/>
          <w:szCs w:val="26"/>
        </w:rPr>
        <w:t xml:space="preserve"> member of the International Brotherhood of Electrical Workers</w:t>
      </w:r>
      <w:r w:rsidR="006346CF">
        <w:rPr>
          <w:sz w:val="26"/>
          <w:szCs w:val="26"/>
        </w:rPr>
        <w:t xml:space="preserve"> (if appropriate also identify as a veteran)</w:t>
      </w:r>
      <w:r w:rsidR="00FC6699" w:rsidRPr="001C54C0">
        <w:rPr>
          <w:sz w:val="26"/>
          <w:szCs w:val="26"/>
        </w:rPr>
        <w:t>.</w:t>
      </w:r>
      <w:r w:rsidRPr="001C54C0">
        <w:rPr>
          <w:sz w:val="26"/>
          <w:szCs w:val="26"/>
        </w:rPr>
        <w:t xml:space="preserve"> I am calling the Senator to oppose the Grassley-Alexander “Multiemployer Pension Recapitalization and Reform Plan.”</w:t>
      </w:r>
    </w:p>
    <w:p w14:paraId="6CFCE144" w14:textId="3C5AD09C" w:rsidR="00DD23EC" w:rsidRPr="001C54C0" w:rsidRDefault="00DD23EC" w:rsidP="00DD23EC">
      <w:pPr>
        <w:pStyle w:val="PlainText"/>
        <w:rPr>
          <w:sz w:val="26"/>
          <w:szCs w:val="26"/>
        </w:rPr>
      </w:pPr>
    </w:p>
    <w:p w14:paraId="4B91605C" w14:textId="69374B41" w:rsidR="005813BF" w:rsidRPr="001C54C0" w:rsidRDefault="00DD23EC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This </w:t>
      </w:r>
      <w:r w:rsidR="00B6289D">
        <w:rPr>
          <w:sz w:val="26"/>
          <w:szCs w:val="26"/>
        </w:rPr>
        <w:t xml:space="preserve">plan </w:t>
      </w:r>
      <w:r w:rsidRPr="001C54C0">
        <w:rPr>
          <w:sz w:val="26"/>
          <w:szCs w:val="26"/>
        </w:rPr>
        <w:t>would bankrupt my pension plan</w:t>
      </w:r>
      <w:r w:rsidR="006346CF">
        <w:rPr>
          <w:sz w:val="26"/>
          <w:szCs w:val="26"/>
        </w:rPr>
        <w:t xml:space="preserve"> and increase taxes on what little is left</w:t>
      </w:r>
      <w:r w:rsidRPr="001C54C0">
        <w:rPr>
          <w:sz w:val="26"/>
          <w:szCs w:val="26"/>
        </w:rPr>
        <w:t xml:space="preserve">. </w:t>
      </w:r>
    </w:p>
    <w:p w14:paraId="3F96137C" w14:textId="7B765788" w:rsidR="00845F49" w:rsidRPr="001C54C0" w:rsidRDefault="00845F49" w:rsidP="00DD23EC">
      <w:pPr>
        <w:pStyle w:val="PlainText"/>
        <w:rPr>
          <w:sz w:val="26"/>
          <w:szCs w:val="26"/>
        </w:rPr>
      </w:pPr>
    </w:p>
    <w:p w14:paraId="0608F44C" w14:textId="087B4789" w:rsidR="00845F49" w:rsidRPr="001C54C0" w:rsidRDefault="00845F49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When </w:t>
      </w:r>
      <w:r w:rsidR="00B6289D">
        <w:rPr>
          <w:sz w:val="26"/>
          <w:szCs w:val="26"/>
        </w:rPr>
        <w:t xml:space="preserve">big banks and Wall Street </w:t>
      </w:r>
      <w:r w:rsidRPr="001C54C0">
        <w:rPr>
          <w:sz w:val="26"/>
          <w:szCs w:val="26"/>
        </w:rPr>
        <w:t xml:space="preserve">were in trouble, Congress gifted them with a $700 billion bailout 2008. </w:t>
      </w:r>
      <w:r w:rsidR="00177695" w:rsidRPr="001C54C0">
        <w:rPr>
          <w:sz w:val="26"/>
          <w:szCs w:val="26"/>
        </w:rPr>
        <w:t>The multiemployer pension system, including the failing plans and the Pension Benefit Guaranty Corporation, could be made whole by taking back</w:t>
      </w:r>
      <w:r w:rsidR="006346CF">
        <w:rPr>
          <w:sz w:val="26"/>
          <w:szCs w:val="26"/>
        </w:rPr>
        <w:t xml:space="preserve"> just</w:t>
      </w:r>
      <w:r w:rsidR="00177695" w:rsidRPr="001C54C0">
        <w:rPr>
          <w:sz w:val="26"/>
          <w:szCs w:val="26"/>
        </w:rPr>
        <w:t xml:space="preserve"> </w:t>
      </w:r>
      <w:r w:rsidR="00B6289D">
        <w:rPr>
          <w:sz w:val="26"/>
          <w:szCs w:val="26"/>
        </w:rPr>
        <w:t>0.005% (</w:t>
      </w:r>
      <w:r w:rsidR="00177695" w:rsidRPr="001C54C0">
        <w:rPr>
          <w:sz w:val="26"/>
          <w:szCs w:val="26"/>
        </w:rPr>
        <w:t>one half of one percent</w:t>
      </w:r>
      <w:r w:rsidR="00B6289D">
        <w:rPr>
          <w:sz w:val="26"/>
          <w:szCs w:val="26"/>
        </w:rPr>
        <w:t>)</w:t>
      </w:r>
      <w:r w:rsidR="00177695" w:rsidRPr="001C54C0">
        <w:rPr>
          <w:sz w:val="26"/>
          <w:szCs w:val="26"/>
        </w:rPr>
        <w:t xml:space="preserve"> of the 14-percent corporate tax break passed by Congress in 2017 at a cost of $1.4 trillion.</w:t>
      </w:r>
    </w:p>
    <w:p w14:paraId="492651D7" w14:textId="5E1E817E" w:rsidR="005813BF" w:rsidRPr="001C54C0" w:rsidRDefault="005813BF" w:rsidP="00DD23EC">
      <w:pPr>
        <w:pStyle w:val="PlainText"/>
        <w:rPr>
          <w:sz w:val="26"/>
          <w:szCs w:val="26"/>
        </w:rPr>
      </w:pPr>
    </w:p>
    <w:p w14:paraId="6A9F6799" w14:textId="632BBADD" w:rsidR="00031E30" w:rsidRPr="001C54C0" w:rsidRDefault="005C2791" w:rsidP="005C2791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I </w:t>
      </w:r>
      <w:r w:rsidR="006346CF">
        <w:rPr>
          <w:sz w:val="26"/>
          <w:szCs w:val="26"/>
        </w:rPr>
        <w:t xml:space="preserve">(will or </w:t>
      </w:r>
      <w:r w:rsidRPr="001C54C0">
        <w:rPr>
          <w:sz w:val="26"/>
          <w:szCs w:val="26"/>
        </w:rPr>
        <w:t>already</w:t>
      </w:r>
      <w:r w:rsidR="006346CF">
        <w:rPr>
          <w:sz w:val="26"/>
          <w:szCs w:val="26"/>
        </w:rPr>
        <w:t>)</w:t>
      </w:r>
      <w:r w:rsidRPr="001C54C0">
        <w:rPr>
          <w:sz w:val="26"/>
          <w:szCs w:val="26"/>
        </w:rPr>
        <w:t xml:space="preserve"> pay payroll taxes on my pension checks, and now the Republicans want to add 10 percent</w:t>
      </w:r>
      <w:r w:rsidR="006346CF">
        <w:rPr>
          <w:sz w:val="26"/>
          <w:szCs w:val="26"/>
        </w:rPr>
        <w:t xml:space="preserve"> in additional taxes</w:t>
      </w:r>
      <w:r w:rsidRPr="001C54C0">
        <w:rPr>
          <w:sz w:val="26"/>
          <w:szCs w:val="26"/>
        </w:rPr>
        <w:t xml:space="preserve">. </w:t>
      </w:r>
      <w:r w:rsidR="006346CF">
        <w:rPr>
          <w:sz w:val="26"/>
          <w:szCs w:val="26"/>
        </w:rPr>
        <w:t>The Grassley proposal</w:t>
      </w:r>
      <w:r w:rsidRPr="001C54C0">
        <w:rPr>
          <w:sz w:val="26"/>
          <w:szCs w:val="26"/>
        </w:rPr>
        <w:t xml:space="preserve"> would also:</w:t>
      </w:r>
    </w:p>
    <w:p w14:paraId="7C36DBE7" w14:textId="7EA71361" w:rsidR="005C2791" w:rsidRPr="001C54C0" w:rsidRDefault="005C2791" w:rsidP="005C2791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 </w:t>
      </w:r>
    </w:p>
    <w:p w14:paraId="7218B31D" w14:textId="4233C474" w:rsidR="005C2791" w:rsidRPr="001C54C0" w:rsidRDefault="005C2791" w:rsidP="005C2791">
      <w:pPr>
        <w:pStyle w:val="PlainText"/>
        <w:numPr>
          <w:ilvl w:val="0"/>
          <w:numId w:val="1"/>
        </w:numPr>
        <w:rPr>
          <w:sz w:val="26"/>
          <w:szCs w:val="26"/>
        </w:rPr>
      </w:pPr>
      <w:r w:rsidRPr="001C54C0">
        <w:rPr>
          <w:sz w:val="26"/>
          <w:szCs w:val="26"/>
        </w:rPr>
        <w:t>Drastically increase Pension Benefit Guaranty Corporation (PBGC) premiums</w:t>
      </w:r>
    </w:p>
    <w:p w14:paraId="5704632A" w14:textId="4B9A9777" w:rsidR="005C2791" w:rsidRPr="001C54C0" w:rsidRDefault="005C2791" w:rsidP="005C2791">
      <w:pPr>
        <w:pStyle w:val="PlainText"/>
        <w:numPr>
          <w:ilvl w:val="0"/>
          <w:numId w:val="1"/>
        </w:numPr>
        <w:rPr>
          <w:sz w:val="26"/>
          <w:szCs w:val="26"/>
        </w:rPr>
      </w:pPr>
      <w:r w:rsidRPr="001C54C0">
        <w:rPr>
          <w:sz w:val="26"/>
          <w:szCs w:val="26"/>
        </w:rPr>
        <w:t xml:space="preserve">Create </w:t>
      </w:r>
      <w:r w:rsidR="006346CF">
        <w:rPr>
          <w:sz w:val="26"/>
          <w:szCs w:val="26"/>
        </w:rPr>
        <w:t xml:space="preserve">massive </w:t>
      </w:r>
      <w:r w:rsidRPr="001C54C0">
        <w:rPr>
          <w:sz w:val="26"/>
          <w:szCs w:val="26"/>
        </w:rPr>
        <w:t xml:space="preserve">new taxes </w:t>
      </w:r>
      <w:r w:rsidR="006346CF">
        <w:rPr>
          <w:sz w:val="26"/>
          <w:szCs w:val="26"/>
        </w:rPr>
        <w:t>on the wealth of workers</w:t>
      </w:r>
    </w:p>
    <w:p w14:paraId="377B7A7C" w14:textId="12DCA327" w:rsidR="005C2791" w:rsidRPr="001C54C0" w:rsidRDefault="005C2791" w:rsidP="005C2791">
      <w:pPr>
        <w:pStyle w:val="PlainText"/>
        <w:numPr>
          <w:ilvl w:val="0"/>
          <w:numId w:val="1"/>
        </w:numPr>
        <w:rPr>
          <w:sz w:val="26"/>
          <w:szCs w:val="26"/>
        </w:rPr>
      </w:pPr>
      <w:r w:rsidRPr="001C54C0">
        <w:rPr>
          <w:sz w:val="26"/>
          <w:szCs w:val="26"/>
        </w:rPr>
        <w:t xml:space="preserve">Cap the discount rate </w:t>
      </w:r>
      <w:r w:rsidR="006346CF">
        <w:rPr>
          <w:sz w:val="26"/>
          <w:szCs w:val="26"/>
        </w:rPr>
        <w:t xml:space="preserve">at 6%, requiring </w:t>
      </w:r>
      <w:r w:rsidRPr="001C54C0">
        <w:rPr>
          <w:sz w:val="26"/>
          <w:szCs w:val="26"/>
        </w:rPr>
        <w:t>plans to increase contributions and</w:t>
      </w:r>
      <w:r w:rsidR="006346CF">
        <w:rPr>
          <w:sz w:val="26"/>
          <w:szCs w:val="26"/>
        </w:rPr>
        <w:t xml:space="preserve"> slash </w:t>
      </w:r>
      <w:r w:rsidRPr="001C54C0">
        <w:rPr>
          <w:sz w:val="26"/>
          <w:szCs w:val="26"/>
        </w:rPr>
        <w:t xml:space="preserve">benefits. </w:t>
      </w:r>
    </w:p>
    <w:p w14:paraId="2221D86A" w14:textId="56E41A4B" w:rsidR="00031E30" w:rsidRPr="001C54C0" w:rsidRDefault="00031E30" w:rsidP="005C2791">
      <w:pPr>
        <w:pStyle w:val="PlainText"/>
        <w:numPr>
          <w:ilvl w:val="0"/>
          <w:numId w:val="1"/>
        </w:numPr>
        <w:rPr>
          <w:sz w:val="26"/>
          <w:szCs w:val="26"/>
        </w:rPr>
      </w:pPr>
      <w:r w:rsidRPr="001C54C0">
        <w:rPr>
          <w:sz w:val="26"/>
          <w:szCs w:val="26"/>
        </w:rPr>
        <w:t>Render our pension system unsustainable and result in government-induced market failure</w:t>
      </w:r>
    </w:p>
    <w:p w14:paraId="07D1A45D" w14:textId="77777777" w:rsidR="00031E30" w:rsidRPr="001C54C0" w:rsidRDefault="00031E30" w:rsidP="00031E30">
      <w:pPr>
        <w:pStyle w:val="PlainText"/>
        <w:ind w:left="360"/>
        <w:rPr>
          <w:sz w:val="26"/>
          <w:szCs w:val="26"/>
        </w:rPr>
      </w:pPr>
    </w:p>
    <w:p w14:paraId="07E4535F" w14:textId="1C2EF8A0" w:rsidR="00031E30" w:rsidRPr="001C54C0" w:rsidRDefault="00031E30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This proposal is not bipartisan and no part of it is acceptable to me or the IBEW. </w:t>
      </w:r>
      <w:r w:rsidRPr="001C54C0">
        <w:rPr>
          <w:sz w:val="26"/>
          <w:szCs w:val="26"/>
        </w:rPr>
        <w:br/>
      </w:r>
    </w:p>
    <w:p w14:paraId="6A0C636A" w14:textId="77777777" w:rsidR="00C45721" w:rsidRPr="001C54C0" w:rsidRDefault="005813BF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Congress needs to focus on finding solutions for failing plans, not devastate mine, which is in good shape. I urge the Senate to pass the </w:t>
      </w:r>
      <w:r w:rsidR="00FC6699" w:rsidRPr="001C54C0">
        <w:rPr>
          <w:sz w:val="26"/>
          <w:szCs w:val="26"/>
        </w:rPr>
        <w:t xml:space="preserve">bipartisan </w:t>
      </w:r>
      <w:r w:rsidRPr="001C54C0">
        <w:rPr>
          <w:sz w:val="26"/>
          <w:szCs w:val="26"/>
        </w:rPr>
        <w:t>Butch Lewis Act, (H.R. 397), which passed the House on July 25, 2019, with IBEW support.</w:t>
      </w:r>
      <w:r w:rsidR="00C45721" w:rsidRPr="001C54C0">
        <w:rPr>
          <w:sz w:val="26"/>
          <w:szCs w:val="26"/>
        </w:rPr>
        <w:t xml:space="preserve"> It is a loan program, not a bailout. </w:t>
      </w:r>
    </w:p>
    <w:p w14:paraId="7F5CE254" w14:textId="77777777" w:rsidR="00C45721" w:rsidRPr="001C54C0" w:rsidRDefault="00C45721" w:rsidP="00DD23EC">
      <w:pPr>
        <w:pStyle w:val="PlainText"/>
        <w:rPr>
          <w:sz w:val="26"/>
          <w:szCs w:val="26"/>
        </w:rPr>
      </w:pPr>
    </w:p>
    <w:p w14:paraId="0C0A11A7" w14:textId="42DCD8DD" w:rsidR="005813BF" w:rsidRPr="001C54C0" w:rsidRDefault="00C45721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>Butch Lewis is the best current proposal because it does not increase premiums and fees on healthy pension plans to support failing plans.</w:t>
      </w:r>
      <w:r w:rsidR="007809DE" w:rsidRPr="001C54C0">
        <w:rPr>
          <w:sz w:val="26"/>
          <w:szCs w:val="26"/>
        </w:rPr>
        <w:t xml:space="preserve"> </w:t>
      </w:r>
    </w:p>
    <w:p w14:paraId="535A9730" w14:textId="1A77698B" w:rsidR="005813BF" w:rsidRPr="001C54C0" w:rsidRDefault="005813BF" w:rsidP="00DD23EC">
      <w:pPr>
        <w:pStyle w:val="PlainText"/>
        <w:rPr>
          <w:sz w:val="26"/>
          <w:szCs w:val="26"/>
        </w:rPr>
      </w:pPr>
    </w:p>
    <w:p w14:paraId="58C74D67" w14:textId="58868E7A" w:rsidR="005813BF" w:rsidRPr="001C54C0" w:rsidRDefault="005813BF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>The Mine Workers a</w:t>
      </w:r>
      <w:r w:rsidR="006346CF">
        <w:rPr>
          <w:sz w:val="26"/>
          <w:szCs w:val="26"/>
        </w:rPr>
        <w:t>re most at risk and need</w:t>
      </w:r>
      <w:r w:rsidRPr="001C54C0">
        <w:rPr>
          <w:sz w:val="26"/>
          <w:szCs w:val="26"/>
        </w:rPr>
        <w:t xml:space="preserve"> immediate relief</w:t>
      </w:r>
      <w:r w:rsidR="00031E30" w:rsidRPr="001C54C0">
        <w:rPr>
          <w:sz w:val="26"/>
          <w:szCs w:val="26"/>
        </w:rPr>
        <w:t>. I support</w:t>
      </w:r>
      <w:r w:rsidRPr="001C54C0">
        <w:rPr>
          <w:sz w:val="26"/>
          <w:szCs w:val="26"/>
        </w:rPr>
        <w:t xml:space="preserve"> </w:t>
      </w:r>
      <w:r w:rsidR="00031E30" w:rsidRPr="001C54C0">
        <w:rPr>
          <w:sz w:val="26"/>
          <w:szCs w:val="26"/>
        </w:rPr>
        <w:t xml:space="preserve">the </w:t>
      </w:r>
      <w:r w:rsidRPr="001C54C0">
        <w:rPr>
          <w:sz w:val="26"/>
          <w:szCs w:val="26"/>
        </w:rPr>
        <w:t xml:space="preserve">bipartisan American Miners Act (S. 2788). </w:t>
      </w:r>
      <w:r w:rsidR="006346CF">
        <w:rPr>
          <w:sz w:val="26"/>
          <w:szCs w:val="26"/>
        </w:rPr>
        <w:t xml:space="preserve"> </w:t>
      </w:r>
    </w:p>
    <w:p w14:paraId="30A2ECCA" w14:textId="7562C4D1" w:rsidR="00D717BB" w:rsidRPr="001C54C0" w:rsidRDefault="00D717BB" w:rsidP="00DD23EC">
      <w:pPr>
        <w:pStyle w:val="PlainText"/>
        <w:rPr>
          <w:sz w:val="26"/>
          <w:szCs w:val="26"/>
        </w:rPr>
      </w:pPr>
    </w:p>
    <w:p w14:paraId="6925720C" w14:textId="7A18627A" w:rsidR="00D717BB" w:rsidRPr="001C54C0" w:rsidRDefault="00D717BB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>IBEW members didn’t cause this crisis. We have only worked hard and counted on the multiemployer pension system to be there for us and our families in our retirement years.</w:t>
      </w:r>
      <w:r w:rsidR="006346CF">
        <w:rPr>
          <w:sz w:val="26"/>
          <w:szCs w:val="26"/>
        </w:rPr>
        <w:t xml:space="preserve">  I hope you will stand with your constituents on this issue.</w:t>
      </w:r>
    </w:p>
    <w:p w14:paraId="725C2DDB" w14:textId="55582225" w:rsidR="00D717BB" w:rsidRPr="001C54C0" w:rsidRDefault="00D717BB" w:rsidP="00DD23EC">
      <w:pPr>
        <w:pStyle w:val="PlainText"/>
        <w:rPr>
          <w:sz w:val="26"/>
          <w:szCs w:val="26"/>
        </w:rPr>
      </w:pPr>
    </w:p>
    <w:p w14:paraId="3122BB63" w14:textId="11C27430" w:rsidR="00D717BB" w:rsidRDefault="00D717BB" w:rsidP="00DD23EC">
      <w:pPr>
        <w:pStyle w:val="PlainText"/>
        <w:rPr>
          <w:sz w:val="26"/>
          <w:szCs w:val="26"/>
        </w:rPr>
      </w:pPr>
      <w:r w:rsidRPr="001C54C0">
        <w:rPr>
          <w:sz w:val="26"/>
          <w:szCs w:val="26"/>
        </w:rPr>
        <w:t xml:space="preserve">Thank you. </w:t>
      </w:r>
    </w:p>
    <w:p w14:paraId="6BF00AE5" w14:textId="72DEF740" w:rsidR="001C54C0" w:rsidRPr="001C54C0" w:rsidRDefault="001C54C0" w:rsidP="001C54C0"/>
    <w:p w14:paraId="6EC044D0" w14:textId="611CD56C" w:rsidR="001C54C0" w:rsidRPr="001C54C0" w:rsidRDefault="001C54C0" w:rsidP="001C54C0"/>
    <w:p w14:paraId="2A3485CC" w14:textId="3BFDBCB9" w:rsidR="001C54C0" w:rsidRPr="001C54C0" w:rsidRDefault="001C54C0" w:rsidP="001C54C0"/>
    <w:p w14:paraId="103DE857" w14:textId="320710FF" w:rsidR="001C54C0" w:rsidRPr="001C54C0" w:rsidRDefault="001C54C0" w:rsidP="001C54C0"/>
    <w:p w14:paraId="5423D3BD" w14:textId="7D7ECFF9" w:rsidR="001C54C0" w:rsidRDefault="001C54C0" w:rsidP="001C54C0">
      <w:pPr>
        <w:jc w:val="center"/>
        <w:rPr>
          <w:rFonts w:ascii="Calibri" w:hAnsi="Calibri"/>
          <w:sz w:val="26"/>
          <w:szCs w:val="26"/>
        </w:rPr>
      </w:pPr>
    </w:p>
    <w:p w14:paraId="04FD8D41" w14:textId="77777777" w:rsidR="001C54C0" w:rsidRPr="001C54C0" w:rsidRDefault="001C54C0" w:rsidP="001C54C0"/>
    <w:sectPr w:rsidR="001C54C0" w:rsidRPr="001C5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9E7598"/>
    <w:multiLevelType w:val="hybridMultilevel"/>
    <w:tmpl w:val="18C24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EC"/>
    <w:rsid w:val="00031E30"/>
    <w:rsid w:val="00177695"/>
    <w:rsid w:val="001C54C0"/>
    <w:rsid w:val="002F3ADD"/>
    <w:rsid w:val="005813BF"/>
    <w:rsid w:val="005C2791"/>
    <w:rsid w:val="006346CF"/>
    <w:rsid w:val="006A180D"/>
    <w:rsid w:val="00736F13"/>
    <w:rsid w:val="007809DE"/>
    <w:rsid w:val="00845F49"/>
    <w:rsid w:val="00994ECD"/>
    <w:rsid w:val="00B6289D"/>
    <w:rsid w:val="00C45721"/>
    <w:rsid w:val="00D717BB"/>
    <w:rsid w:val="00DD23EC"/>
    <w:rsid w:val="00FC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DE4A8"/>
  <w15:chartTrackingRefBased/>
  <w15:docId w15:val="{81B401EE-3711-44E8-8B07-4790B68E7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23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DD23E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D23EC"/>
    <w:rPr>
      <w:rFonts w:ascii="Calibri" w:hAnsi="Calibri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DD23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994E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E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2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enate.gov/general/contact_information/senators_cfm.cfm?OrderBy=state&amp;Sort=AS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Brent, Malinda</dc:creator>
  <cp:keywords/>
  <dc:description/>
  <cp:lastModifiedBy>Liu, Nina</cp:lastModifiedBy>
  <cp:revision>4</cp:revision>
  <cp:lastPrinted>2019-11-26T16:34:00Z</cp:lastPrinted>
  <dcterms:created xsi:type="dcterms:W3CDTF">2019-12-03T20:13:00Z</dcterms:created>
  <dcterms:modified xsi:type="dcterms:W3CDTF">2019-12-06T15:47:00Z</dcterms:modified>
</cp:coreProperties>
</file>